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11CB" w:rsidRDefault="00FB11CB" w:rsidP="00FB11CB">
      <w:r w:rsidRPr="000656EB">
        <w:rPr>
          <w:rFonts w:ascii="Times New Roman" w:hAnsi="Times New Roman" w:cs="Times New Roman"/>
          <w:b/>
          <w:sz w:val="24"/>
        </w:rPr>
        <w:t xml:space="preserve">Supplemental </w:t>
      </w:r>
      <w:r>
        <w:rPr>
          <w:rFonts w:ascii="Times New Roman" w:hAnsi="Times New Roman" w:cs="Times New Roman"/>
          <w:b/>
          <w:sz w:val="24"/>
        </w:rPr>
        <w:t>T</w:t>
      </w:r>
      <w:r>
        <w:rPr>
          <w:rFonts w:ascii="Times New Roman" w:hAnsi="Times New Roman" w:cs="Times New Roman" w:hint="eastAsia"/>
          <w:b/>
          <w:sz w:val="24"/>
        </w:rPr>
        <w:t>able</w:t>
      </w:r>
      <w:r w:rsidRPr="000656EB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3</w:t>
      </w:r>
      <w:r>
        <w:rPr>
          <w:rFonts w:ascii="Times New Roman" w:hAnsi="Times New Roman" w:cs="Times New Roman"/>
          <w:b/>
          <w:sz w:val="24"/>
        </w:rPr>
        <w:t>:</w:t>
      </w:r>
      <w:bookmarkStart w:id="0" w:name="_GoBack"/>
      <w:bookmarkEnd w:id="0"/>
    </w:p>
    <w:p w:rsidR="00FB11CB" w:rsidRDefault="00FB11CB"/>
    <w:tbl>
      <w:tblPr>
        <w:tblStyle w:val="a3"/>
        <w:tblW w:w="0" w:type="auto"/>
        <w:tblInd w:w="-998" w:type="dxa"/>
        <w:tblLayout w:type="fixed"/>
        <w:tblLook w:val="04A0" w:firstRow="1" w:lastRow="0" w:firstColumn="1" w:lastColumn="0" w:noHBand="0" w:noVBand="1"/>
      </w:tblPr>
      <w:tblGrid>
        <w:gridCol w:w="993"/>
        <w:gridCol w:w="1701"/>
        <w:gridCol w:w="869"/>
        <w:gridCol w:w="1223"/>
        <w:gridCol w:w="1223"/>
        <w:gridCol w:w="1069"/>
        <w:gridCol w:w="1141"/>
        <w:gridCol w:w="1069"/>
      </w:tblGrid>
      <w:tr w:rsidR="00CE34B7" w:rsidRPr="004E09BE" w:rsidTr="003C2BE4">
        <w:tc>
          <w:tcPr>
            <w:tcW w:w="9288" w:type="dxa"/>
            <w:gridSpan w:val="8"/>
          </w:tcPr>
          <w:p w:rsidR="00CE34B7" w:rsidRPr="004E09BE" w:rsidRDefault="003F3312" w:rsidP="003F33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3312">
              <w:rPr>
                <w:rFonts w:ascii="Times New Roman" w:hAnsi="Times New Roman" w:cs="Times New Roman"/>
                <w:sz w:val="18"/>
                <w:szCs w:val="18"/>
              </w:rPr>
              <w:t>The global morbidity, ASIR, and DALY</w:t>
            </w:r>
            <w:r w:rsidR="00797365">
              <w:rPr>
                <w:rFonts w:ascii="Times New Roman" w:hAnsi="Times New Roman" w:cs="Times New Roman"/>
                <w:sz w:val="18"/>
                <w:szCs w:val="18"/>
              </w:rPr>
              <w:t>s</w:t>
            </w:r>
            <w:r w:rsidRPr="003F3312">
              <w:rPr>
                <w:rFonts w:ascii="Times New Roman" w:hAnsi="Times New Roman" w:cs="Times New Roman"/>
                <w:sz w:val="18"/>
                <w:szCs w:val="18"/>
              </w:rPr>
              <w:t xml:space="preserve"> due to osteoarthritis in 1990 and 2019</w:t>
            </w:r>
          </w:p>
        </w:tc>
      </w:tr>
      <w:tr w:rsidR="004E09BE" w:rsidRPr="004E09BE" w:rsidTr="003C2BE4">
        <w:tc>
          <w:tcPr>
            <w:tcW w:w="993" w:type="dxa"/>
          </w:tcPr>
          <w:p w:rsidR="008122D0" w:rsidRPr="003F3312" w:rsidRDefault="008122D0" w:rsidP="003F33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122D0" w:rsidRPr="003F3312" w:rsidRDefault="008122D0" w:rsidP="003F33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9" w:type="dxa"/>
          </w:tcPr>
          <w:p w:rsidR="008122D0" w:rsidRPr="003F3312" w:rsidRDefault="008122D0" w:rsidP="003F33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3" w:type="dxa"/>
          </w:tcPr>
          <w:p w:rsidR="008122D0" w:rsidRPr="003F3312" w:rsidRDefault="008122D0" w:rsidP="003F33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3312">
              <w:rPr>
                <w:rFonts w:ascii="Times New Roman" w:hAnsi="Times New Roman" w:cs="Times New Roman"/>
                <w:sz w:val="18"/>
                <w:szCs w:val="18"/>
              </w:rPr>
              <w:t>osteoarthritis</w:t>
            </w:r>
          </w:p>
        </w:tc>
        <w:tc>
          <w:tcPr>
            <w:tcW w:w="1223" w:type="dxa"/>
          </w:tcPr>
          <w:p w:rsidR="008122D0" w:rsidRPr="003F3312" w:rsidRDefault="008122D0" w:rsidP="003F33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3312">
              <w:rPr>
                <w:rFonts w:ascii="Times New Roman" w:hAnsi="Times New Roman" w:cs="Times New Roman"/>
                <w:sz w:val="18"/>
                <w:szCs w:val="18"/>
              </w:rPr>
              <w:t>osteoarthritis of knee</w:t>
            </w:r>
          </w:p>
        </w:tc>
        <w:tc>
          <w:tcPr>
            <w:tcW w:w="1069" w:type="dxa"/>
          </w:tcPr>
          <w:p w:rsidR="008122D0" w:rsidRPr="003F3312" w:rsidRDefault="008122D0" w:rsidP="003F33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3312">
              <w:rPr>
                <w:rFonts w:ascii="Times New Roman" w:hAnsi="Times New Roman" w:cs="Times New Roman"/>
                <w:sz w:val="18"/>
                <w:szCs w:val="18"/>
              </w:rPr>
              <w:t>osteoarthritis of hip</w:t>
            </w:r>
          </w:p>
        </w:tc>
        <w:tc>
          <w:tcPr>
            <w:tcW w:w="1141" w:type="dxa"/>
          </w:tcPr>
          <w:p w:rsidR="008122D0" w:rsidRPr="003F3312" w:rsidRDefault="008122D0" w:rsidP="003F33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3312">
              <w:rPr>
                <w:rFonts w:ascii="Times New Roman" w:hAnsi="Times New Roman" w:cs="Times New Roman"/>
                <w:sz w:val="18"/>
                <w:szCs w:val="18"/>
              </w:rPr>
              <w:t>osteoarthritis of hand</w:t>
            </w:r>
          </w:p>
        </w:tc>
        <w:tc>
          <w:tcPr>
            <w:tcW w:w="1069" w:type="dxa"/>
          </w:tcPr>
          <w:p w:rsidR="008122D0" w:rsidRPr="003F3312" w:rsidRDefault="008122D0" w:rsidP="003F33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3312">
              <w:rPr>
                <w:rFonts w:ascii="Times New Roman" w:hAnsi="Times New Roman" w:cs="Times New Roman"/>
                <w:sz w:val="18"/>
                <w:szCs w:val="18"/>
              </w:rPr>
              <w:t>osteoarthritis of other</w:t>
            </w:r>
          </w:p>
        </w:tc>
      </w:tr>
      <w:tr w:rsidR="003F3312" w:rsidRPr="004E09BE" w:rsidTr="003C2BE4">
        <w:tc>
          <w:tcPr>
            <w:tcW w:w="993" w:type="dxa"/>
            <w:vMerge w:val="restart"/>
          </w:tcPr>
          <w:p w:rsidR="003F3312" w:rsidRPr="003F3312" w:rsidRDefault="003F3312" w:rsidP="007973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3312">
              <w:rPr>
                <w:rFonts w:ascii="Times New Roman" w:hAnsi="Times New Roman" w:cs="Times New Roman"/>
                <w:sz w:val="18"/>
                <w:szCs w:val="18"/>
              </w:rPr>
              <w:t>1990</w:t>
            </w:r>
          </w:p>
        </w:tc>
        <w:tc>
          <w:tcPr>
            <w:tcW w:w="1701" w:type="dxa"/>
          </w:tcPr>
          <w:p w:rsidR="003F3312" w:rsidRPr="003F3312" w:rsidRDefault="003C2BE4" w:rsidP="003F33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3F3312">
              <w:rPr>
                <w:rFonts w:ascii="Times New Roman" w:hAnsi="Times New Roman" w:cs="Times New Roman"/>
                <w:sz w:val="18"/>
                <w:szCs w:val="18"/>
              </w:rPr>
              <w:t>No.</w:t>
            </w:r>
            <w:r w:rsidR="003F3312" w:rsidRPr="003F3312">
              <w:rPr>
                <w:rFonts w:ascii="Times New Roman" w:hAnsi="Times New Roman" w:cs="Times New Roman"/>
                <w:sz w:val="18"/>
                <w:szCs w:val="18"/>
              </w:rPr>
              <w:t>DALY</w:t>
            </w:r>
            <w:r w:rsidR="00797365">
              <w:rPr>
                <w:rFonts w:ascii="Times New Roman" w:hAnsi="Times New Roman" w:cs="Times New Roman" w:hint="eastAsia"/>
                <w:sz w:val="18"/>
                <w:szCs w:val="18"/>
              </w:rPr>
              <w:t>s</w:t>
            </w:r>
            <w:proofErr w:type="spellEnd"/>
            <w:proofErr w:type="gramEnd"/>
            <w:r w:rsidR="003F3312" w:rsidRPr="003F3312">
              <w:rPr>
                <w:rFonts w:ascii="Times New Roman" w:hAnsi="Times New Roman" w:cs="Times New Roman"/>
                <w:sz w:val="18"/>
                <w:szCs w:val="18"/>
              </w:rPr>
              <w:t>*</w:t>
            </w:r>
            <w:r w:rsidR="00797365" w:rsidRPr="00797365">
              <w:rPr>
                <w:rFonts w:ascii="Times New Roman" w:hAnsi="Times New Roman" w:cs="Times New Roman"/>
                <w:sz w:val="18"/>
                <w:szCs w:val="18"/>
              </w:rPr>
              <w:t>×</w:t>
            </w:r>
            <w:r w:rsidR="003F3312" w:rsidRPr="003F3312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3F3312" w:rsidRPr="0079736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6</w:t>
            </w:r>
          </w:p>
        </w:tc>
        <w:tc>
          <w:tcPr>
            <w:tcW w:w="869" w:type="dxa"/>
          </w:tcPr>
          <w:p w:rsidR="003F3312" w:rsidRPr="003F3312" w:rsidRDefault="003F3312" w:rsidP="003F33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3" w:type="dxa"/>
          </w:tcPr>
          <w:p w:rsidR="003F3312" w:rsidRPr="003F3312" w:rsidRDefault="003F3312" w:rsidP="003F33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F3312">
              <w:rPr>
                <w:rFonts w:ascii="Times New Roman" w:hAnsi="Times New Roman" w:cs="Times New Roman"/>
                <w:sz w:val="18"/>
                <w:szCs w:val="18"/>
              </w:rPr>
              <w:t>22.07(43.35-11.25)</w:t>
            </w:r>
          </w:p>
        </w:tc>
        <w:tc>
          <w:tcPr>
            <w:tcW w:w="1223" w:type="dxa"/>
          </w:tcPr>
          <w:p w:rsidR="003F3312" w:rsidRPr="003F3312" w:rsidRDefault="003F3312" w:rsidP="003F33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F3312">
              <w:rPr>
                <w:rFonts w:ascii="Times New Roman" w:hAnsi="Times New Roman" w:cs="Times New Roman"/>
                <w:sz w:val="18"/>
                <w:szCs w:val="18"/>
              </w:rPr>
              <w:t>12.82(6.36-26.11)</w:t>
            </w:r>
          </w:p>
        </w:tc>
        <w:tc>
          <w:tcPr>
            <w:tcW w:w="1069" w:type="dxa"/>
          </w:tcPr>
          <w:p w:rsidR="003F3312" w:rsidRPr="003F3312" w:rsidRDefault="003F3312" w:rsidP="003F33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F3312">
              <w:rPr>
                <w:rFonts w:ascii="Times New Roman" w:hAnsi="Times New Roman" w:cs="Times New Roman"/>
                <w:sz w:val="18"/>
                <w:szCs w:val="18"/>
              </w:rPr>
              <w:t>1.54(0.54-2.36)</w:t>
            </w:r>
          </w:p>
        </w:tc>
        <w:tc>
          <w:tcPr>
            <w:tcW w:w="1141" w:type="dxa"/>
          </w:tcPr>
          <w:p w:rsidR="003F3312" w:rsidRPr="003F3312" w:rsidRDefault="003F3312" w:rsidP="003F33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F3312">
              <w:rPr>
                <w:rFonts w:ascii="Times New Roman" w:hAnsi="Times New Roman" w:cs="Times New Roman"/>
                <w:sz w:val="18"/>
                <w:szCs w:val="18"/>
              </w:rPr>
              <w:t>5.89(2.92-12.24</w:t>
            </w:r>
            <w:r w:rsidRPr="003F3312">
              <w:rPr>
                <w:rFonts w:ascii="Times New Roman" w:hAnsi="Times New Roman" w:cs="Times New Roman"/>
                <w:sz w:val="18"/>
                <w:szCs w:val="18"/>
              </w:rPr>
              <w:t>）</w:t>
            </w:r>
          </w:p>
        </w:tc>
        <w:tc>
          <w:tcPr>
            <w:tcW w:w="1069" w:type="dxa"/>
          </w:tcPr>
          <w:p w:rsidR="003F3312" w:rsidRPr="003F3312" w:rsidRDefault="003F3312" w:rsidP="003F33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F3312">
              <w:rPr>
                <w:rFonts w:ascii="Times New Roman" w:hAnsi="Times New Roman" w:cs="Times New Roman"/>
                <w:sz w:val="18"/>
                <w:szCs w:val="18"/>
              </w:rPr>
              <w:t>2.21(1.08-4.58)</w:t>
            </w:r>
          </w:p>
        </w:tc>
      </w:tr>
      <w:tr w:rsidR="003F3312" w:rsidRPr="004E09BE" w:rsidTr="003C2BE4">
        <w:tc>
          <w:tcPr>
            <w:tcW w:w="993" w:type="dxa"/>
            <w:vMerge/>
          </w:tcPr>
          <w:p w:rsidR="003F3312" w:rsidRPr="003F3312" w:rsidRDefault="003F3312" w:rsidP="003F33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3F3312" w:rsidRPr="003F3312" w:rsidRDefault="003F3312" w:rsidP="003C2B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bookmarkStart w:id="1" w:name="OLE_LINK690"/>
            <w:bookmarkStart w:id="2" w:name="OLE_LINK691"/>
            <w:proofErr w:type="spellStart"/>
            <w:proofErr w:type="gramStart"/>
            <w:r w:rsidRPr="003F3312">
              <w:rPr>
                <w:rFonts w:ascii="Times New Roman" w:hAnsi="Times New Roman" w:cs="Times New Roman"/>
                <w:sz w:val="18"/>
                <w:szCs w:val="18"/>
              </w:rPr>
              <w:t>No.incidence</w:t>
            </w:r>
            <w:bookmarkEnd w:id="1"/>
            <w:bookmarkEnd w:id="2"/>
            <w:proofErr w:type="spellEnd"/>
            <w:proofErr w:type="gramEnd"/>
            <w:r w:rsidRPr="003F3312">
              <w:rPr>
                <w:rFonts w:ascii="Times New Roman" w:hAnsi="Times New Roman" w:cs="Times New Roman"/>
                <w:sz w:val="18"/>
                <w:szCs w:val="18"/>
              </w:rPr>
              <w:t>*</w:t>
            </w:r>
            <w:r w:rsidR="00797365" w:rsidRPr="00797365">
              <w:rPr>
                <w:rFonts w:ascii="Times New Roman" w:hAnsi="Times New Roman" w:cs="Times New Roman"/>
                <w:sz w:val="18"/>
                <w:szCs w:val="18"/>
              </w:rPr>
              <w:t>×</w:t>
            </w:r>
            <w:r w:rsidRPr="003F3312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Pr="0079736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869" w:type="dxa"/>
          </w:tcPr>
          <w:p w:rsidR="003F3312" w:rsidRPr="003F3312" w:rsidRDefault="003F3312" w:rsidP="003F33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3" w:type="dxa"/>
          </w:tcPr>
          <w:p w:rsidR="003F3312" w:rsidRPr="003F3312" w:rsidRDefault="003F3312" w:rsidP="003F33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3312">
              <w:rPr>
                <w:rFonts w:ascii="Times New Roman" w:hAnsi="Times New Roman" w:cs="Times New Roman"/>
                <w:sz w:val="18"/>
                <w:szCs w:val="18"/>
              </w:rPr>
              <w:t>203.42(181.25-228.19)</w:t>
            </w:r>
          </w:p>
        </w:tc>
        <w:tc>
          <w:tcPr>
            <w:tcW w:w="1223" w:type="dxa"/>
          </w:tcPr>
          <w:p w:rsidR="003F3312" w:rsidRPr="003F3312" w:rsidRDefault="003F3312" w:rsidP="003F33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3312">
              <w:rPr>
                <w:rFonts w:ascii="Times New Roman" w:hAnsi="Times New Roman" w:cs="Times New Roman"/>
                <w:sz w:val="18"/>
                <w:szCs w:val="18"/>
              </w:rPr>
              <w:t>141.58(122.99-161.85)</w:t>
            </w:r>
          </w:p>
        </w:tc>
        <w:tc>
          <w:tcPr>
            <w:tcW w:w="1069" w:type="dxa"/>
          </w:tcPr>
          <w:p w:rsidR="003F3312" w:rsidRPr="003F3312" w:rsidRDefault="003F3312" w:rsidP="003F33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3312">
              <w:rPr>
                <w:rFonts w:ascii="Times New Roman" w:hAnsi="Times New Roman" w:cs="Times New Roman"/>
                <w:sz w:val="18"/>
                <w:szCs w:val="18"/>
              </w:rPr>
              <w:t>7.36(5.49-9.51</w:t>
            </w:r>
            <w:bookmarkStart w:id="3" w:name="OLE_LINK688"/>
            <w:bookmarkStart w:id="4" w:name="OLE_LINK689"/>
            <w:r w:rsidRPr="003F331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bookmarkEnd w:id="3"/>
            <w:bookmarkEnd w:id="4"/>
          </w:p>
        </w:tc>
        <w:tc>
          <w:tcPr>
            <w:tcW w:w="1141" w:type="dxa"/>
          </w:tcPr>
          <w:p w:rsidR="003F3312" w:rsidRPr="003F3312" w:rsidRDefault="003F3312" w:rsidP="003F33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3312">
              <w:rPr>
                <w:rFonts w:ascii="Times New Roman" w:hAnsi="Times New Roman" w:cs="Times New Roman"/>
                <w:sz w:val="18"/>
                <w:szCs w:val="18"/>
              </w:rPr>
              <w:t>37.13(28.56-48.37)</w:t>
            </w:r>
          </w:p>
        </w:tc>
        <w:tc>
          <w:tcPr>
            <w:tcW w:w="1069" w:type="dxa"/>
          </w:tcPr>
          <w:p w:rsidR="003F3312" w:rsidRPr="003F3312" w:rsidRDefault="003F3312" w:rsidP="003F33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3312">
              <w:rPr>
                <w:rFonts w:ascii="Times New Roman" w:hAnsi="Times New Roman" w:cs="Times New Roman"/>
                <w:sz w:val="18"/>
                <w:szCs w:val="18"/>
              </w:rPr>
              <w:t>17.35(13.68-21.33)</w:t>
            </w:r>
          </w:p>
        </w:tc>
      </w:tr>
      <w:tr w:rsidR="003C2BE4" w:rsidRPr="004E09BE" w:rsidTr="003C2BE4">
        <w:tc>
          <w:tcPr>
            <w:tcW w:w="993" w:type="dxa"/>
            <w:vMerge/>
          </w:tcPr>
          <w:p w:rsidR="003C2BE4" w:rsidRPr="003F3312" w:rsidRDefault="003C2BE4" w:rsidP="003F33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</w:tcPr>
          <w:p w:rsidR="003C2BE4" w:rsidRPr="003F3312" w:rsidRDefault="003C2BE4" w:rsidP="003C2B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F3312">
              <w:rPr>
                <w:rFonts w:ascii="Times New Roman" w:hAnsi="Times New Roman" w:cs="Times New Roman"/>
                <w:sz w:val="18"/>
                <w:szCs w:val="18"/>
              </w:rPr>
              <w:t>ASIR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F3312">
              <w:rPr>
                <w:rFonts w:ascii="Times New Roman" w:hAnsi="Times New Roman" w:cs="Times New Roman"/>
                <w:sz w:val="18"/>
                <w:szCs w:val="18"/>
              </w:rPr>
              <w:t>(per 100,000)</w:t>
            </w:r>
          </w:p>
        </w:tc>
        <w:tc>
          <w:tcPr>
            <w:tcW w:w="869" w:type="dxa"/>
          </w:tcPr>
          <w:p w:rsidR="003C2BE4" w:rsidRPr="003F3312" w:rsidRDefault="003C2BE4" w:rsidP="003F33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3312">
              <w:rPr>
                <w:rFonts w:ascii="Times New Roman" w:hAnsi="Times New Roman" w:cs="Times New Roman"/>
                <w:sz w:val="18"/>
                <w:szCs w:val="18"/>
              </w:rPr>
              <w:t>Both</w:t>
            </w:r>
          </w:p>
        </w:tc>
        <w:tc>
          <w:tcPr>
            <w:tcW w:w="1223" w:type="dxa"/>
          </w:tcPr>
          <w:p w:rsidR="003C2BE4" w:rsidRPr="003F3312" w:rsidRDefault="003C2BE4" w:rsidP="003F33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3312">
              <w:rPr>
                <w:rFonts w:ascii="Times New Roman" w:hAnsi="Times New Roman" w:cs="Times New Roman"/>
                <w:sz w:val="18"/>
                <w:szCs w:val="18"/>
              </w:rPr>
              <w:t>473.61(422.03-531.37)</w:t>
            </w:r>
          </w:p>
        </w:tc>
        <w:tc>
          <w:tcPr>
            <w:tcW w:w="1223" w:type="dxa"/>
          </w:tcPr>
          <w:p w:rsidR="003C2BE4" w:rsidRPr="003F3312" w:rsidRDefault="003C2BE4" w:rsidP="003F33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3312">
              <w:rPr>
                <w:rFonts w:ascii="Times New Roman" w:hAnsi="Times New Roman" w:cs="Times New Roman"/>
                <w:sz w:val="18"/>
                <w:szCs w:val="18"/>
              </w:rPr>
              <w:t>329.99(285.50-376.71)</w:t>
            </w:r>
          </w:p>
        </w:tc>
        <w:tc>
          <w:tcPr>
            <w:tcW w:w="1069" w:type="dxa"/>
          </w:tcPr>
          <w:p w:rsidR="003C2BE4" w:rsidRPr="003F3312" w:rsidRDefault="003C2BE4" w:rsidP="003F33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3312">
              <w:rPr>
                <w:rFonts w:ascii="Times New Roman" w:hAnsi="Times New Roman" w:cs="Times New Roman"/>
                <w:sz w:val="18"/>
                <w:szCs w:val="18"/>
              </w:rPr>
              <w:t>17.02(12.67-22.04)</w:t>
            </w:r>
          </w:p>
        </w:tc>
        <w:tc>
          <w:tcPr>
            <w:tcW w:w="1141" w:type="dxa"/>
          </w:tcPr>
          <w:p w:rsidR="003C2BE4" w:rsidRPr="003F3312" w:rsidRDefault="003C2BE4" w:rsidP="003F33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3312">
              <w:rPr>
                <w:rFonts w:ascii="Times New Roman" w:hAnsi="Times New Roman" w:cs="Times New Roman"/>
                <w:sz w:val="18"/>
                <w:szCs w:val="18"/>
              </w:rPr>
              <w:t>85.41(65.91-111.44)</w:t>
            </w:r>
          </w:p>
        </w:tc>
        <w:tc>
          <w:tcPr>
            <w:tcW w:w="1069" w:type="dxa"/>
          </w:tcPr>
          <w:p w:rsidR="003C2BE4" w:rsidRPr="003F3312" w:rsidRDefault="003C2BE4" w:rsidP="003F33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3312">
              <w:rPr>
                <w:rFonts w:ascii="Times New Roman" w:hAnsi="Times New Roman" w:cs="Times New Roman"/>
                <w:sz w:val="18"/>
                <w:szCs w:val="18"/>
              </w:rPr>
              <w:t>41.19(32.90-50.46)</w:t>
            </w:r>
          </w:p>
        </w:tc>
      </w:tr>
      <w:tr w:rsidR="003C2BE4" w:rsidRPr="004E09BE" w:rsidTr="003C2BE4">
        <w:tc>
          <w:tcPr>
            <w:tcW w:w="993" w:type="dxa"/>
            <w:vMerge/>
          </w:tcPr>
          <w:p w:rsidR="003C2BE4" w:rsidRPr="003F3312" w:rsidRDefault="003C2BE4" w:rsidP="003F33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3C2BE4" w:rsidRPr="003F3312" w:rsidRDefault="003C2BE4" w:rsidP="003F33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9" w:type="dxa"/>
          </w:tcPr>
          <w:p w:rsidR="003C2BE4" w:rsidRPr="003F3312" w:rsidRDefault="003C2BE4" w:rsidP="003F33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3312">
              <w:rPr>
                <w:rFonts w:ascii="Times New Roman" w:hAnsi="Times New Roman" w:cs="Times New Roman"/>
                <w:sz w:val="18"/>
                <w:szCs w:val="18"/>
              </w:rPr>
              <w:t>Males</w:t>
            </w:r>
          </w:p>
        </w:tc>
        <w:tc>
          <w:tcPr>
            <w:tcW w:w="1223" w:type="dxa"/>
          </w:tcPr>
          <w:p w:rsidR="003C2BE4" w:rsidRPr="003F3312" w:rsidRDefault="003C2BE4" w:rsidP="003F33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3312">
              <w:rPr>
                <w:rFonts w:ascii="Times New Roman" w:hAnsi="Times New Roman" w:cs="Times New Roman"/>
                <w:sz w:val="18"/>
                <w:szCs w:val="18"/>
              </w:rPr>
              <w:t>397.66(354.22-446.14)</w:t>
            </w:r>
          </w:p>
        </w:tc>
        <w:tc>
          <w:tcPr>
            <w:tcW w:w="1223" w:type="dxa"/>
          </w:tcPr>
          <w:p w:rsidR="003C2BE4" w:rsidRPr="003F3312" w:rsidRDefault="003C2BE4" w:rsidP="003F33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3312">
              <w:rPr>
                <w:rFonts w:ascii="Times New Roman" w:hAnsi="Times New Roman" w:cs="Times New Roman"/>
                <w:sz w:val="18"/>
                <w:szCs w:val="18"/>
              </w:rPr>
              <w:t>274.71(237.29-315.00)</w:t>
            </w:r>
          </w:p>
        </w:tc>
        <w:tc>
          <w:tcPr>
            <w:tcW w:w="1069" w:type="dxa"/>
          </w:tcPr>
          <w:p w:rsidR="003C2BE4" w:rsidRPr="003F3312" w:rsidRDefault="003C2BE4" w:rsidP="003F33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3312">
              <w:rPr>
                <w:rFonts w:ascii="Times New Roman" w:hAnsi="Times New Roman" w:cs="Times New Roman"/>
                <w:sz w:val="18"/>
                <w:szCs w:val="18"/>
              </w:rPr>
              <w:t>16.50(12.33-21.35)</w:t>
            </w:r>
          </w:p>
        </w:tc>
        <w:tc>
          <w:tcPr>
            <w:tcW w:w="1141" w:type="dxa"/>
          </w:tcPr>
          <w:p w:rsidR="003C2BE4" w:rsidRPr="003F3312" w:rsidRDefault="003C2BE4" w:rsidP="003F33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3312">
              <w:rPr>
                <w:rFonts w:ascii="Times New Roman" w:hAnsi="Times New Roman" w:cs="Times New Roman"/>
                <w:sz w:val="18"/>
                <w:szCs w:val="18"/>
              </w:rPr>
              <w:t>63.29(48.60-83.25)</w:t>
            </w:r>
          </w:p>
        </w:tc>
        <w:tc>
          <w:tcPr>
            <w:tcW w:w="1069" w:type="dxa"/>
          </w:tcPr>
          <w:p w:rsidR="003C2BE4" w:rsidRPr="003F3312" w:rsidRDefault="003C2BE4" w:rsidP="003F33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3312">
              <w:rPr>
                <w:rFonts w:ascii="Times New Roman" w:hAnsi="Times New Roman" w:cs="Times New Roman"/>
                <w:sz w:val="18"/>
                <w:szCs w:val="18"/>
              </w:rPr>
              <w:t>43.17(34.20-52.98)</w:t>
            </w:r>
          </w:p>
        </w:tc>
      </w:tr>
      <w:tr w:rsidR="003C2BE4" w:rsidRPr="004E09BE" w:rsidTr="003C2BE4">
        <w:tc>
          <w:tcPr>
            <w:tcW w:w="993" w:type="dxa"/>
            <w:vMerge/>
          </w:tcPr>
          <w:p w:rsidR="003C2BE4" w:rsidRPr="003F3312" w:rsidRDefault="003C2BE4" w:rsidP="003F33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3C2BE4" w:rsidRPr="003F3312" w:rsidRDefault="003C2BE4" w:rsidP="003F33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9" w:type="dxa"/>
          </w:tcPr>
          <w:p w:rsidR="003C2BE4" w:rsidRPr="003F3312" w:rsidRDefault="003C2BE4" w:rsidP="003F33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3312">
              <w:rPr>
                <w:rFonts w:ascii="Times New Roman" w:hAnsi="Times New Roman" w:cs="Times New Roman"/>
                <w:sz w:val="18"/>
                <w:szCs w:val="18"/>
              </w:rPr>
              <w:t>Females</w:t>
            </w:r>
          </w:p>
        </w:tc>
        <w:tc>
          <w:tcPr>
            <w:tcW w:w="1223" w:type="dxa"/>
          </w:tcPr>
          <w:p w:rsidR="003C2BE4" w:rsidRPr="003F3312" w:rsidRDefault="003C2BE4" w:rsidP="003F33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3312">
              <w:rPr>
                <w:rFonts w:ascii="Times New Roman" w:hAnsi="Times New Roman" w:cs="Times New Roman"/>
                <w:sz w:val="18"/>
                <w:szCs w:val="18"/>
              </w:rPr>
              <w:t>548.29(488.03-617.58)</w:t>
            </w:r>
          </w:p>
        </w:tc>
        <w:tc>
          <w:tcPr>
            <w:tcW w:w="1223" w:type="dxa"/>
          </w:tcPr>
          <w:p w:rsidR="003C2BE4" w:rsidRPr="003F3312" w:rsidRDefault="003C2BE4" w:rsidP="003F33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3312">
              <w:rPr>
                <w:rFonts w:ascii="Times New Roman" w:hAnsi="Times New Roman" w:cs="Times New Roman"/>
                <w:sz w:val="18"/>
                <w:szCs w:val="18"/>
              </w:rPr>
              <w:t>384.17(334.08-437.98)</w:t>
            </w:r>
          </w:p>
        </w:tc>
        <w:tc>
          <w:tcPr>
            <w:tcW w:w="1069" w:type="dxa"/>
          </w:tcPr>
          <w:p w:rsidR="003C2BE4" w:rsidRPr="003F3312" w:rsidRDefault="003C2BE4" w:rsidP="003F33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3312">
              <w:rPr>
                <w:rFonts w:ascii="Times New Roman" w:hAnsi="Times New Roman" w:cs="Times New Roman"/>
                <w:sz w:val="18"/>
                <w:szCs w:val="18"/>
              </w:rPr>
              <w:t>17.48(12.96-22.67)</w:t>
            </w:r>
          </w:p>
        </w:tc>
        <w:tc>
          <w:tcPr>
            <w:tcW w:w="1141" w:type="dxa"/>
          </w:tcPr>
          <w:p w:rsidR="003C2BE4" w:rsidRPr="003F3312" w:rsidRDefault="003C2BE4" w:rsidP="003F33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3312">
              <w:rPr>
                <w:rFonts w:ascii="Times New Roman" w:hAnsi="Times New Roman" w:cs="Times New Roman"/>
                <w:sz w:val="18"/>
                <w:szCs w:val="18"/>
              </w:rPr>
              <w:t>107.45(82.48-139.53)</w:t>
            </w:r>
          </w:p>
        </w:tc>
        <w:tc>
          <w:tcPr>
            <w:tcW w:w="1069" w:type="dxa"/>
          </w:tcPr>
          <w:p w:rsidR="003C2BE4" w:rsidRPr="003F3312" w:rsidRDefault="003C2BE4" w:rsidP="003F33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3312">
              <w:rPr>
                <w:rFonts w:ascii="Times New Roman" w:hAnsi="Times New Roman" w:cs="Times New Roman"/>
                <w:sz w:val="18"/>
                <w:szCs w:val="18"/>
              </w:rPr>
              <w:t>39.19(31.43-47.92)</w:t>
            </w:r>
          </w:p>
        </w:tc>
      </w:tr>
      <w:tr w:rsidR="003F3312" w:rsidRPr="004E09BE" w:rsidTr="003C2BE4">
        <w:tc>
          <w:tcPr>
            <w:tcW w:w="993" w:type="dxa"/>
            <w:vMerge w:val="restart"/>
          </w:tcPr>
          <w:p w:rsidR="003F3312" w:rsidRPr="003F3312" w:rsidRDefault="003F3312" w:rsidP="003F33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3312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1701" w:type="dxa"/>
          </w:tcPr>
          <w:p w:rsidR="003F3312" w:rsidRPr="003F3312" w:rsidRDefault="003C2BE4" w:rsidP="003F33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3C2BE4">
              <w:rPr>
                <w:rFonts w:ascii="Times New Roman" w:hAnsi="Times New Roman" w:cs="Times New Roman"/>
                <w:sz w:val="18"/>
                <w:szCs w:val="18"/>
              </w:rPr>
              <w:t>No.</w:t>
            </w:r>
            <w:r w:rsidR="003F3312" w:rsidRPr="003F3312">
              <w:rPr>
                <w:rFonts w:ascii="Times New Roman" w:hAnsi="Times New Roman" w:cs="Times New Roman"/>
                <w:sz w:val="18"/>
                <w:szCs w:val="18"/>
              </w:rPr>
              <w:t>DALY</w:t>
            </w:r>
            <w:r w:rsidR="00797365">
              <w:rPr>
                <w:rFonts w:ascii="Times New Roman" w:hAnsi="Times New Roman" w:cs="Times New Roman"/>
                <w:sz w:val="18"/>
                <w:szCs w:val="18"/>
              </w:rPr>
              <w:t>s</w:t>
            </w:r>
            <w:proofErr w:type="spellEnd"/>
            <w:proofErr w:type="gramEnd"/>
            <w:r w:rsidR="003F3312" w:rsidRPr="003F3312">
              <w:rPr>
                <w:rFonts w:ascii="Times New Roman" w:hAnsi="Times New Roman" w:cs="Times New Roman"/>
                <w:sz w:val="18"/>
                <w:szCs w:val="18"/>
              </w:rPr>
              <w:t>*</w:t>
            </w:r>
            <w:r w:rsidR="00797365" w:rsidRPr="00797365">
              <w:rPr>
                <w:rFonts w:ascii="Times New Roman" w:hAnsi="Times New Roman" w:cs="Times New Roman"/>
                <w:sz w:val="18"/>
                <w:szCs w:val="18"/>
              </w:rPr>
              <w:t>×</w:t>
            </w:r>
            <w:r w:rsidR="00797365" w:rsidRPr="003F3312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797365" w:rsidRPr="0079736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6</w:t>
            </w:r>
          </w:p>
          <w:p w:rsidR="003F3312" w:rsidRPr="003F3312" w:rsidRDefault="003F3312" w:rsidP="003F33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9" w:type="dxa"/>
          </w:tcPr>
          <w:p w:rsidR="003F3312" w:rsidRPr="003F3312" w:rsidRDefault="003F3312" w:rsidP="003F33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F3312" w:rsidRPr="003F3312" w:rsidRDefault="003F3312" w:rsidP="003F33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3" w:type="dxa"/>
          </w:tcPr>
          <w:p w:rsidR="003F3312" w:rsidRPr="003F3312" w:rsidRDefault="003F3312" w:rsidP="003F33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F3312">
              <w:rPr>
                <w:rFonts w:ascii="Times New Roman" w:hAnsi="Times New Roman" w:cs="Times New Roman"/>
                <w:sz w:val="18"/>
                <w:szCs w:val="18"/>
              </w:rPr>
              <w:t>22.80(11.53-45.27)</w:t>
            </w:r>
          </w:p>
        </w:tc>
        <w:tc>
          <w:tcPr>
            <w:tcW w:w="1223" w:type="dxa"/>
          </w:tcPr>
          <w:p w:rsidR="003F3312" w:rsidRPr="003F3312" w:rsidRDefault="003F3312" w:rsidP="003F33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F3312">
              <w:rPr>
                <w:rFonts w:ascii="Times New Roman" w:hAnsi="Times New Roman" w:cs="Times New Roman"/>
                <w:sz w:val="18"/>
                <w:szCs w:val="18"/>
              </w:rPr>
              <w:t>13.82(6.85-28.13)</w:t>
            </w:r>
          </w:p>
        </w:tc>
        <w:tc>
          <w:tcPr>
            <w:tcW w:w="1069" w:type="dxa"/>
          </w:tcPr>
          <w:p w:rsidR="003F3312" w:rsidRPr="003F3312" w:rsidRDefault="003F3312" w:rsidP="003F33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F3312">
              <w:rPr>
                <w:rFonts w:ascii="Times New Roman" w:hAnsi="Times New Roman" w:cs="Times New Roman"/>
                <w:sz w:val="18"/>
                <w:szCs w:val="18"/>
              </w:rPr>
              <w:t>1.26(0.59-2.58)</w:t>
            </w:r>
          </w:p>
        </w:tc>
        <w:tc>
          <w:tcPr>
            <w:tcW w:w="1141" w:type="dxa"/>
          </w:tcPr>
          <w:p w:rsidR="003F3312" w:rsidRPr="003F3312" w:rsidRDefault="003F3312" w:rsidP="003F33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F3312">
              <w:rPr>
                <w:rFonts w:ascii="Times New Roman" w:hAnsi="Times New Roman" w:cs="Times New Roman"/>
                <w:sz w:val="18"/>
                <w:szCs w:val="18"/>
              </w:rPr>
              <w:t>5.39(2.66-11.15)</w:t>
            </w:r>
          </w:p>
        </w:tc>
        <w:tc>
          <w:tcPr>
            <w:tcW w:w="1069" w:type="dxa"/>
          </w:tcPr>
          <w:p w:rsidR="003F3312" w:rsidRPr="003F3312" w:rsidRDefault="003F3312" w:rsidP="003F33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F3312">
              <w:rPr>
                <w:rFonts w:ascii="Times New Roman" w:hAnsi="Times New Roman" w:cs="Times New Roman"/>
                <w:sz w:val="18"/>
                <w:szCs w:val="18"/>
              </w:rPr>
              <w:t>2.33(1.14-4.85)</w:t>
            </w:r>
          </w:p>
        </w:tc>
      </w:tr>
      <w:tr w:rsidR="003F3312" w:rsidRPr="004E09BE" w:rsidTr="003C2BE4">
        <w:tc>
          <w:tcPr>
            <w:tcW w:w="993" w:type="dxa"/>
            <w:vMerge/>
          </w:tcPr>
          <w:p w:rsidR="003F3312" w:rsidRPr="003F3312" w:rsidRDefault="003F3312" w:rsidP="003F33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3F3312" w:rsidRPr="003F3312" w:rsidRDefault="003F3312" w:rsidP="003C2B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3F3312">
              <w:rPr>
                <w:rFonts w:ascii="Times New Roman" w:hAnsi="Times New Roman" w:cs="Times New Roman"/>
                <w:sz w:val="18"/>
                <w:szCs w:val="18"/>
              </w:rPr>
              <w:t>No.incidence</w:t>
            </w:r>
            <w:proofErr w:type="spellEnd"/>
            <w:proofErr w:type="gramEnd"/>
            <w:r w:rsidRPr="003F3312">
              <w:rPr>
                <w:rFonts w:ascii="Times New Roman" w:hAnsi="Times New Roman" w:cs="Times New Roman"/>
                <w:sz w:val="18"/>
                <w:szCs w:val="18"/>
              </w:rPr>
              <w:t>*</w:t>
            </w:r>
            <w:r w:rsidR="00797365" w:rsidRPr="00797365">
              <w:rPr>
                <w:rFonts w:ascii="Times New Roman" w:hAnsi="Times New Roman" w:cs="Times New Roman"/>
                <w:sz w:val="18"/>
                <w:szCs w:val="18"/>
              </w:rPr>
              <w:t>×</w:t>
            </w:r>
            <w:r w:rsidR="00797365" w:rsidRPr="003F3312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797365" w:rsidRPr="0079736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869" w:type="dxa"/>
          </w:tcPr>
          <w:p w:rsidR="003F3312" w:rsidRPr="003F3312" w:rsidRDefault="003F3312" w:rsidP="003F33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3" w:type="dxa"/>
          </w:tcPr>
          <w:p w:rsidR="003F3312" w:rsidRPr="003F3312" w:rsidRDefault="003F3312" w:rsidP="003F33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3312">
              <w:rPr>
                <w:rFonts w:ascii="Times New Roman" w:hAnsi="Times New Roman" w:cs="Times New Roman"/>
                <w:sz w:val="18"/>
                <w:szCs w:val="18"/>
              </w:rPr>
              <w:t>414.68(268.75-464.38)</w:t>
            </w:r>
          </w:p>
        </w:tc>
        <w:tc>
          <w:tcPr>
            <w:tcW w:w="1223" w:type="dxa"/>
          </w:tcPr>
          <w:p w:rsidR="003F3312" w:rsidRPr="003F3312" w:rsidRDefault="003F3312" w:rsidP="003F33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3312">
              <w:rPr>
                <w:rFonts w:ascii="Times New Roman" w:hAnsi="Times New Roman" w:cs="Times New Roman"/>
                <w:sz w:val="18"/>
                <w:szCs w:val="18"/>
              </w:rPr>
              <w:t>295.10(255.60-336.75)</w:t>
            </w:r>
          </w:p>
        </w:tc>
        <w:tc>
          <w:tcPr>
            <w:tcW w:w="1069" w:type="dxa"/>
          </w:tcPr>
          <w:p w:rsidR="003F3312" w:rsidRPr="003F3312" w:rsidRDefault="003F3312" w:rsidP="003F33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3312">
              <w:rPr>
                <w:rFonts w:ascii="Times New Roman" w:hAnsi="Times New Roman" w:cs="Times New Roman"/>
                <w:sz w:val="18"/>
                <w:szCs w:val="18"/>
              </w:rPr>
              <w:t>15.85(11.83-20.47)</w:t>
            </w:r>
          </w:p>
        </w:tc>
        <w:tc>
          <w:tcPr>
            <w:tcW w:w="1141" w:type="dxa"/>
          </w:tcPr>
          <w:p w:rsidR="003F3312" w:rsidRPr="003F3312" w:rsidRDefault="003F3312" w:rsidP="003F33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3312">
              <w:rPr>
                <w:rFonts w:ascii="Times New Roman" w:hAnsi="Times New Roman" w:cs="Times New Roman"/>
                <w:sz w:val="18"/>
                <w:szCs w:val="18"/>
              </w:rPr>
              <w:t>67.60(52.00-88.42)</w:t>
            </w:r>
          </w:p>
        </w:tc>
        <w:tc>
          <w:tcPr>
            <w:tcW w:w="1069" w:type="dxa"/>
          </w:tcPr>
          <w:p w:rsidR="003F3312" w:rsidRPr="003F3312" w:rsidRDefault="003F3312" w:rsidP="003F33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3312">
              <w:rPr>
                <w:rFonts w:ascii="Times New Roman" w:hAnsi="Times New Roman" w:cs="Times New Roman"/>
                <w:sz w:val="18"/>
                <w:szCs w:val="18"/>
              </w:rPr>
              <w:t>36.12(28.47-44.53)</w:t>
            </w:r>
          </w:p>
        </w:tc>
      </w:tr>
      <w:tr w:rsidR="003C2BE4" w:rsidRPr="004E09BE" w:rsidTr="003C2BE4">
        <w:tc>
          <w:tcPr>
            <w:tcW w:w="993" w:type="dxa"/>
            <w:vMerge/>
          </w:tcPr>
          <w:p w:rsidR="003C2BE4" w:rsidRPr="003F3312" w:rsidRDefault="003C2BE4" w:rsidP="003F33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</w:tcPr>
          <w:p w:rsidR="003C2BE4" w:rsidRPr="003F3312" w:rsidRDefault="003C2BE4" w:rsidP="003C2B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F3312">
              <w:rPr>
                <w:rFonts w:ascii="Times New Roman" w:hAnsi="Times New Roman" w:cs="Times New Roman"/>
                <w:sz w:val="18"/>
                <w:szCs w:val="18"/>
              </w:rPr>
              <w:t>ASIR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F3312">
              <w:rPr>
                <w:rFonts w:ascii="Times New Roman" w:hAnsi="Times New Roman" w:cs="Times New Roman"/>
                <w:sz w:val="18"/>
                <w:szCs w:val="18"/>
              </w:rPr>
              <w:t>(per 100,000)</w:t>
            </w:r>
          </w:p>
        </w:tc>
        <w:tc>
          <w:tcPr>
            <w:tcW w:w="869" w:type="dxa"/>
          </w:tcPr>
          <w:p w:rsidR="003C2BE4" w:rsidRPr="003F3312" w:rsidRDefault="003C2BE4" w:rsidP="003C2B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3312">
              <w:rPr>
                <w:rFonts w:ascii="Times New Roman" w:hAnsi="Times New Roman" w:cs="Times New Roman"/>
                <w:sz w:val="18"/>
                <w:szCs w:val="18"/>
              </w:rPr>
              <w:t>Both</w:t>
            </w:r>
          </w:p>
        </w:tc>
        <w:tc>
          <w:tcPr>
            <w:tcW w:w="1223" w:type="dxa"/>
          </w:tcPr>
          <w:p w:rsidR="003C2BE4" w:rsidRPr="003F3312" w:rsidRDefault="003C2BE4" w:rsidP="003F33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3312">
              <w:rPr>
                <w:rFonts w:ascii="Times New Roman" w:hAnsi="Times New Roman" w:cs="Times New Roman"/>
                <w:sz w:val="18"/>
                <w:szCs w:val="18"/>
              </w:rPr>
              <w:t>492.21(438.66-551.50)</w:t>
            </w:r>
          </w:p>
        </w:tc>
        <w:tc>
          <w:tcPr>
            <w:tcW w:w="1223" w:type="dxa"/>
          </w:tcPr>
          <w:p w:rsidR="003C2BE4" w:rsidRPr="003F3312" w:rsidRDefault="003C2BE4" w:rsidP="003F33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3312">
              <w:rPr>
                <w:rFonts w:ascii="Times New Roman" w:hAnsi="Times New Roman" w:cs="Times New Roman"/>
                <w:sz w:val="18"/>
                <w:szCs w:val="18"/>
              </w:rPr>
              <w:t>350.34(303.42-398.92)</w:t>
            </w:r>
          </w:p>
        </w:tc>
        <w:tc>
          <w:tcPr>
            <w:tcW w:w="1069" w:type="dxa"/>
          </w:tcPr>
          <w:p w:rsidR="003C2BE4" w:rsidRPr="003F3312" w:rsidRDefault="003C2BE4" w:rsidP="003F33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3312">
              <w:rPr>
                <w:rFonts w:ascii="Times New Roman" w:hAnsi="Times New Roman" w:cs="Times New Roman"/>
                <w:sz w:val="18"/>
                <w:szCs w:val="18"/>
              </w:rPr>
              <w:t>18.70(13.98-24.19)</w:t>
            </w:r>
          </w:p>
        </w:tc>
        <w:tc>
          <w:tcPr>
            <w:tcW w:w="1141" w:type="dxa"/>
          </w:tcPr>
          <w:p w:rsidR="003C2BE4" w:rsidRPr="003F3312" w:rsidRDefault="003C2BE4" w:rsidP="003F33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3312">
              <w:rPr>
                <w:rFonts w:ascii="Times New Roman" w:hAnsi="Times New Roman" w:cs="Times New Roman"/>
                <w:sz w:val="18"/>
                <w:szCs w:val="18"/>
              </w:rPr>
              <w:t>80.14(61.79-104.84)</w:t>
            </w:r>
          </w:p>
        </w:tc>
        <w:tc>
          <w:tcPr>
            <w:tcW w:w="1069" w:type="dxa"/>
          </w:tcPr>
          <w:p w:rsidR="003C2BE4" w:rsidRPr="003F3312" w:rsidRDefault="003C2BE4" w:rsidP="003F33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3312">
              <w:rPr>
                <w:rFonts w:ascii="Times New Roman" w:hAnsi="Times New Roman" w:cs="Times New Roman"/>
                <w:sz w:val="18"/>
                <w:szCs w:val="18"/>
              </w:rPr>
              <w:t>43.04(34.03-52.86)</w:t>
            </w:r>
          </w:p>
        </w:tc>
      </w:tr>
      <w:tr w:rsidR="003C2BE4" w:rsidRPr="004E09BE" w:rsidTr="003C2BE4">
        <w:tc>
          <w:tcPr>
            <w:tcW w:w="993" w:type="dxa"/>
            <w:vMerge/>
          </w:tcPr>
          <w:p w:rsidR="003C2BE4" w:rsidRPr="003F3312" w:rsidRDefault="003C2BE4" w:rsidP="003F33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3C2BE4" w:rsidRPr="003F3312" w:rsidRDefault="003C2BE4" w:rsidP="003F33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9" w:type="dxa"/>
          </w:tcPr>
          <w:p w:rsidR="003C2BE4" w:rsidRPr="003F3312" w:rsidRDefault="003C2BE4" w:rsidP="003C2B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3312">
              <w:rPr>
                <w:rFonts w:ascii="Times New Roman" w:hAnsi="Times New Roman" w:cs="Times New Roman"/>
                <w:sz w:val="18"/>
                <w:szCs w:val="18"/>
              </w:rPr>
              <w:t>Males</w:t>
            </w:r>
          </w:p>
        </w:tc>
        <w:tc>
          <w:tcPr>
            <w:tcW w:w="1223" w:type="dxa"/>
          </w:tcPr>
          <w:p w:rsidR="003C2BE4" w:rsidRPr="003F3312" w:rsidRDefault="003C2BE4" w:rsidP="003F3312">
            <w:pPr>
              <w:tabs>
                <w:tab w:val="left" w:pos="50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3312">
              <w:rPr>
                <w:rFonts w:ascii="Times New Roman" w:hAnsi="Times New Roman" w:cs="Times New Roman"/>
                <w:sz w:val="18"/>
                <w:szCs w:val="18"/>
              </w:rPr>
              <w:t>415.20(370.29-464.53)</w:t>
            </w:r>
          </w:p>
        </w:tc>
        <w:tc>
          <w:tcPr>
            <w:tcW w:w="1223" w:type="dxa"/>
          </w:tcPr>
          <w:p w:rsidR="003C2BE4" w:rsidRPr="003F3312" w:rsidRDefault="003C2BE4" w:rsidP="003F33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3312">
              <w:rPr>
                <w:rFonts w:ascii="Times New Roman" w:hAnsi="Times New Roman" w:cs="Times New Roman"/>
                <w:sz w:val="18"/>
                <w:szCs w:val="18"/>
              </w:rPr>
              <w:t>291.19(251.39-333.51)</w:t>
            </w:r>
          </w:p>
        </w:tc>
        <w:tc>
          <w:tcPr>
            <w:tcW w:w="1069" w:type="dxa"/>
          </w:tcPr>
          <w:p w:rsidR="003C2BE4" w:rsidRPr="003F3312" w:rsidRDefault="003C2BE4" w:rsidP="003F33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3312">
              <w:rPr>
                <w:rFonts w:ascii="Times New Roman" w:hAnsi="Times New Roman" w:cs="Times New Roman"/>
                <w:sz w:val="18"/>
                <w:szCs w:val="18"/>
              </w:rPr>
              <w:t>18.35(13.73-23.77)</w:t>
            </w:r>
          </w:p>
        </w:tc>
        <w:tc>
          <w:tcPr>
            <w:tcW w:w="1141" w:type="dxa"/>
          </w:tcPr>
          <w:p w:rsidR="003C2BE4" w:rsidRPr="003F3312" w:rsidRDefault="003C2BE4" w:rsidP="003F33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3312">
              <w:rPr>
                <w:rFonts w:ascii="Times New Roman" w:hAnsi="Times New Roman" w:cs="Times New Roman"/>
                <w:sz w:val="18"/>
                <w:szCs w:val="18"/>
              </w:rPr>
              <w:t>60.04(46.08-79.19)</w:t>
            </w:r>
          </w:p>
        </w:tc>
        <w:tc>
          <w:tcPr>
            <w:tcW w:w="1069" w:type="dxa"/>
          </w:tcPr>
          <w:p w:rsidR="003C2BE4" w:rsidRPr="003F3312" w:rsidRDefault="003C2BE4" w:rsidP="003F33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3312">
              <w:rPr>
                <w:rFonts w:ascii="Times New Roman" w:hAnsi="Times New Roman" w:cs="Times New Roman"/>
                <w:sz w:val="18"/>
                <w:szCs w:val="18"/>
              </w:rPr>
              <w:t>45.62(36.02-56.26)</w:t>
            </w:r>
          </w:p>
        </w:tc>
      </w:tr>
      <w:tr w:rsidR="003C2BE4" w:rsidRPr="004E09BE" w:rsidTr="003C2BE4">
        <w:tc>
          <w:tcPr>
            <w:tcW w:w="993" w:type="dxa"/>
            <w:vMerge/>
          </w:tcPr>
          <w:p w:rsidR="003C2BE4" w:rsidRPr="003F3312" w:rsidRDefault="003C2BE4" w:rsidP="003F33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3C2BE4" w:rsidRPr="003F3312" w:rsidRDefault="003C2BE4" w:rsidP="003F33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9" w:type="dxa"/>
          </w:tcPr>
          <w:p w:rsidR="003C2BE4" w:rsidRPr="003F3312" w:rsidRDefault="003C2BE4" w:rsidP="003F33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3312">
              <w:rPr>
                <w:rFonts w:ascii="Times New Roman" w:hAnsi="Times New Roman" w:cs="Times New Roman"/>
                <w:sz w:val="18"/>
                <w:szCs w:val="18"/>
              </w:rPr>
              <w:t>Females</w:t>
            </w:r>
          </w:p>
        </w:tc>
        <w:tc>
          <w:tcPr>
            <w:tcW w:w="1223" w:type="dxa"/>
          </w:tcPr>
          <w:p w:rsidR="003C2BE4" w:rsidRPr="003F3312" w:rsidRDefault="003C2BE4" w:rsidP="003F33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3312">
              <w:rPr>
                <w:rFonts w:ascii="Times New Roman" w:hAnsi="Times New Roman" w:cs="Times New Roman"/>
                <w:sz w:val="18"/>
                <w:szCs w:val="18"/>
              </w:rPr>
              <w:t>567.24(504.88-636.29)</w:t>
            </w:r>
          </w:p>
        </w:tc>
        <w:tc>
          <w:tcPr>
            <w:tcW w:w="1223" w:type="dxa"/>
          </w:tcPr>
          <w:p w:rsidR="003C2BE4" w:rsidRPr="003F3312" w:rsidRDefault="003C2BE4" w:rsidP="003F33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3312">
              <w:rPr>
                <w:rFonts w:ascii="Times New Roman" w:hAnsi="Times New Roman" w:cs="Times New Roman"/>
                <w:sz w:val="18"/>
                <w:szCs w:val="18"/>
              </w:rPr>
              <w:t>407.91(354.69-464.58)</w:t>
            </w:r>
          </w:p>
        </w:tc>
        <w:tc>
          <w:tcPr>
            <w:tcW w:w="1069" w:type="dxa"/>
          </w:tcPr>
          <w:p w:rsidR="003C2BE4" w:rsidRPr="003F3312" w:rsidRDefault="003C2BE4" w:rsidP="003F33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3312">
              <w:rPr>
                <w:rFonts w:ascii="Times New Roman" w:hAnsi="Times New Roman" w:cs="Times New Roman"/>
                <w:sz w:val="18"/>
                <w:szCs w:val="18"/>
              </w:rPr>
              <w:t>19.03(14.27-24.48)</w:t>
            </w:r>
          </w:p>
        </w:tc>
        <w:tc>
          <w:tcPr>
            <w:tcW w:w="1141" w:type="dxa"/>
          </w:tcPr>
          <w:p w:rsidR="003C2BE4" w:rsidRPr="003F3312" w:rsidRDefault="003C2BE4" w:rsidP="003F33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3312">
              <w:rPr>
                <w:rFonts w:ascii="Times New Roman" w:hAnsi="Times New Roman" w:cs="Times New Roman"/>
                <w:sz w:val="18"/>
                <w:szCs w:val="18"/>
              </w:rPr>
              <w:t>99.83(76.72-129.40)</w:t>
            </w:r>
          </w:p>
        </w:tc>
        <w:tc>
          <w:tcPr>
            <w:tcW w:w="1069" w:type="dxa"/>
          </w:tcPr>
          <w:p w:rsidR="003C2BE4" w:rsidRPr="003F3312" w:rsidRDefault="003C2BE4" w:rsidP="003F33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3312">
              <w:rPr>
                <w:rFonts w:ascii="Times New Roman" w:hAnsi="Times New Roman" w:cs="Times New Roman"/>
                <w:sz w:val="18"/>
                <w:szCs w:val="18"/>
              </w:rPr>
              <w:t>40.47(32.29-49.55)</w:t>
            </w:r>
          </w:p>
        </w:tc>
      </w:tr>
    </w:tbl>
    <w:p w:rsidR="00B31612" w:rsidRPr="004E09BE" w:rsidRDefault="00797365">
      <w:pPr>
        <w:rPr>
          <w:rFonts w:ascii="Times New Roman" w:hAnsi="Times New Roman" w:cs="Times New Roman"/>
          <w:sz w:val="18"/>
          <w:szCs w:val="18"/>
        </w:rPr>
      </w:pPr>
      <w:r w:rsidRPr="00797365">
        <w:rPr>
          <w:rFonts w:ascii="Times New Roman" w:hAnsi="Times New Roman" w:cs="Times New Roman"/>
          <w:sz w:val="18"/>
          <w:szCs w:val="18"/>
        </w:rPr>
        <w:t>*Data in parentheses shown as 95% confidence interval.</w:t>
      </w:r>
    </w:p>
    <w:p w:rsidR="004E09BE" w:rsidRPr="004E09BE" w:rsidRDefault="00797365">
      <w:pPr>
        <w:rPr>
          <w:rFonts w:ascii="Times New Roman" w:hAnsi="Times New Roman" w:cs="Times New Roman"/>
          <w:sz w:val="18"/>
          <w:szCs w:val="18"/>
        </w:rPr>
      </w:pPr>
      <w:r w:rsidRPr="00797365">
        <w:rPr>
          <w:rFonts w:ascii="Times New Roman" w:hAnsi="Times New Roman" w:cs="Times New Roman"/>
          <w:sz w:val="18"/>
          <w:szCs w:val="18"/>
        </w:rPr>
        <w:t>DALY, disability-adjusted life year; ASIR, age-standardized incidence rate.</w:t>
      </w:r>
    </w:p>
    <w:sectPr w:rsidR="004E09BE" w:rsidRPr="004E09BE" w:rsidSect="00A5751C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289D" w:rsidRDefault="00DB289D" w:rsidP="00FB11CB">
      <w:r>
        <w:separator/>
      </w:r>
    </w:p>
  </w:endnote>
  <w:endnote w:type="continuationSeparator" w:id="0">
    <w:p w:rsidR="00DB289D" w:rsidRDefault="00DB289D" w:rsidP="00FB1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289D" w:rsidRDefault="00DB289D" w:rsidP="00FB11CB">
      <w:r>
        <w:separator/>
      </w:r>
    </w:p>
  </w:footnote>
  <w:footnote w:type="continuationSeparator" w:id="0">
    <w:p w:rsidR="00DB289D" w:rsidRDefault="00DB289D" w:rsidP="00FB11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614"/>
    <w:rsid w:val="00020BFA"/>
    <w:rsid w:val="00022F35"/>
    <w:rsid w:val="000349F3"/>
    <w:rsid w:val="00035A01"/>
    <w:rsid w:val="000F584C"/>
    <w:rsid w:val="00122580"/>
    <w:rsid w:val="001B10DB"/>
    <w:rsid w:val="001C6BDB"/>
    <w:rsid w:val="002A7614"/>
    <w:rsid w:val="003A4C52"/>
    <w:rsid w:val="003B37A9"/>
    <w:rsid w:val="003C2BE4"/>
    <w:rsid w:val="003F3312"/>
    <w:rsid w:val="00451F58"/>
    <w:rsid w:val="0047662C"/>
    <w:rsid w:val="004858BE"/>
    <w:rsid w:val="0049588C"/>
    <w:rsid w:val="004E09BE"/>
    <w:rsid w:val="004F19FD"/>
    <w:rsid w:val="005642A2"/>
    <w:rsid w:val="00594572"/>
    <w:rsid w:val="0059592A"/>
    <w:rsid w:val="005D045F"/>
    <w:rsid w:val="005D215C"/>
    <w:rsid w:val="0063029F"/>
    <w:rsid w:val="006509A0"/>
    <w:rsid w:val="00666AE0"/>
    <w:rsid w:val="00686FA7"/>
    <w:rsid w:val="00690349"/>
    <w:rsid w:val="0069552A"/>
    <w:rsid w:val="006E3E06"/>
    <w:rsid w:val="006E440E"/>
    <w:rsid w:val="007418D7"/>
    <w:rsid w:val="00754D23"/>
    <w:rsid w:val="00797365"/>
    <w:rsid w:val="007F446F"/>
    <w:rsid w:val="00806F35"/>
    <w:rsid w:val="008122D0"/>
    <w:rsid w:val="00835013"/>
    <w:rsid w:val="008460AF"/>
    <w:rsid w:val="008513FB"/>
    <w:rsid w:val="008E65DD"/>
    <w:rsid w:val="008F4153"/>
    <w:rsid w:val="0099639D"/>
    <w:rsid w:val="00996D9C"/>
    <w:rsid w:val="009E532C"/>
    <w:rsid w:val="00A179BC"/>
    <w:rsid w:val="00A36885"/>
    <w:rsid w:val="00A55167"/>
    <w:rsid w:val="00A5751C"/>
    <w:rsid w:val="00A91CDD"/>
    <w:rsid w:val="00A95A55"/>
    <w:rsid w:val="00AD40A3"/>
    <w:rsid w:val="00AD4DBF"/>
    <w:rsid w:val="00AF395B"/>
    <w:rsid w:val="00B2550F"/>
    <w:rsid w:val="00BB2D4D"/>
    <w:rsid w:val="00BC6301"/>
    <w:rsid w:val="00C25F54"/>
    <w:rsid w:val="00CE34B7"/>
    <w:rsid w:val="00CE6045"/>
    <w:rsid w:val="00D108DE"/>
    <w:rsid w:val="00D34662"/>
    <w:rsid w:val="00D427B6"/>
    <w:rsid w:val="00D7491A"/>
    <w:rsid w:val="00DB289D"/>
    <w:rsid w:val="00DC780C"/>
    <w:rsid w:val="00DF0BC6"/>
    <w:rsid w:val="00E1585F"/>
    <w:rsid w:val="00E71A90"/>
    <w:rsid w:val="00E90000"/>
    <w:rsid w:val="00EA03B3"/>
    <w:rsid w:val="00EB5105"/>
    <w:rsid w:val="00F00B59"/>
    <w:rsid w:val="00FB1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77479"/>
  <w15:chartTrackingRefBased/>
  <w15:docId w15:val="{FFD9E8CF-6E4A-3D49-96D7-8916AB8A1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122D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A76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F3312"/>
    <w:rPr>
      <w:rFonts w:ascii="宋体" w:eastAsia="宋体"/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3F3312"/>
    <w:rPr>
      <w:rFonts w:ascii="宋体" w:eastAsia="宋体"/>
      <w:sz w:val="18"/>
      <w:szCs w:val="18"/>
    </w:rPr>
  </w:style>
  <w:style w:type="character" w:styleId="a6">
    <w:name w:val="Placeholder Text"/>
    <w:basedOn w:val="a0"/>
    <w:uiPriority w:val="99"/>
    <w:semiHidden/>
    <w:rsid w:val="00797365"/>
    <w:rPr>
      <w:color w:val="808080"/>
    </w:rPr>
  </w:style>
  <w:style w:type="paragraph" w:styleId="a7">
    <w:name w:val="header"/>
    <w:basedOn w:val="a"/>
    <w:link w:val="a8"/>
    <w:uiPriority w:val="99"/>
    <w:unhideWhenUsed/>
    <w:rsid w:val="00FB11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FB11CB"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FB11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FB11C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95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42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56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480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0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01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08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73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745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547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82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30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286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187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43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57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021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427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91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44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13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923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377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925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4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23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28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7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78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834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0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34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28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912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897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98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29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444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15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459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8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52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23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774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42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07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50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77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89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691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44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3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86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25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464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089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6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6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70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56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12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7F415AA-9D6F-4C17-98D3-03D19DF05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224</Words>
  <Characters>1279</Characters>
  <Application>Microsoft Office Word</Application>
  <DocSecurity>0</DocSecurity>
  <Lines>10</Lines>
  <Paragraphs>2</Paragraphs>
  <ScaleCrop>false</ScaleCrop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Weiyu Ni</dc:creator>
  <cp:keywords/>
  <dc:description/>
  <cp:lastModifiedBy>pilgrimy</cp:lastModifiedBy>
  <cp:revision>4</cp:revision>
  <dcterms:created xsi:type="dcterms:W3CDTF">2021-03-30T11:44:00Z</dcterms:created>
  <dcterms:modified xsi:type="dcterms:W3CDTF">2022-07-12T11:51:00Z</dcterms:modified>
</cp:coreProperties>
</file>